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8E" w:rsidRDefault="0083468E">
      <w:r w:rsidRPr="000259E4"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264pt;height:55.5pt;visibility:visible">
            <v:imagedata r:id="rId4" o:title=""/>
          </v:shape>
        </w:pict>
      </w:r>
    </w:p>
    <w:p w:rsidR="0083468E" w:rsidRPr="00944416" w:rsidRDefault="0083468E" w:rsidP="00F20BFD">
      <w:pPr>
        <w:rPr>
          <w:b/>
        </w:rPr>
      </w:pPr>
      <w:r w:rsidRPr="00944416">
        <w:rPr>
          <w:b/>
        </w:rPr>
        <w:t xml:space="preserve">Název projektu: </w:t>
      </w:r>
      <w:r>
        <w:rPr>
          <w:b/>
        </w:rPr>
        <w:t>Učebnou fyziky do světa techniky</w:t>
      </w:r>
      <w:r w:rsidRPr="00944416">
        <w:rPr>
          <w:b/>
        </w:rPr>
        <w:br/>
        <w:t xml:space="preserve">Registrační číslo projektu: </w:t>
      </w:r>
      <w:r>
        <w:rPr>
          <w:b/>
        </w:rPr>
        <w:t>CZ.1.10/2.1.00/30.01640</w:t>
      </w:r>
    </w:p>
    <w:p w:rsidR="0083468E" w:rsidRDefault="0083468E" w:rsidP="00F20BFD">
      <w:pPr>
        <w:jc w:val="both"/>
      </w:pPr>
      <w:r>
        <w:t>Základní škola a Mateřská škola Petřvald okres Nový Jičín, příspěvková organizace v současné době realizuje projekt s názvem „</w:t>
      </w:r>
      <w:r w:rsidRPr="00813309">
        <w:t>Učebnou fyziky do světa techniky</w:t>
      </w:r>
      <w:r>
        <w:t>“, který je kofinancován z evropských prostředků prostřednictvím dotačního titulu ROP Moravskoslezsko pro období 2007-2013.</w:t>
      </w:r>
    </w:p>
    <w:p w:rsidR="0083468E" w:rsidRDefault="0083468E" w:rsidP="00F20BFD">
      <w:pPr>
        <w:jc w:val="both"/>
        <w:rPr>
          <w:rFonts w:cs="Arial"/>
          <w:spacing w:val="-2"/>
        </w:rPr>
      </w:pPr>
      <w:r w:rsidRPr="00935567">
        <w:rPr>
          <w:rFonts w:cs="Arial"/>
          <w:spacing w:val="-2"/>
        </w:rPr>
        <w:t xml:space="preserve">Realizací projektu dojde k rekonstrukci </w:t>
      </w:r>
      <w:r>
        <w:rPr>
          <w:rFonts w:cs="Arial"/>
          <w:spacing w:val="-2"/>
        </w:rPr>
        <w:t xml:space="preserve">a vybavení odborné učebny fyziky pro 30 žáků. Vzhledem k omezeným prostorovým možnostem bude učebna využívána také k výuce chemie a informatiky. Vybavení učebny notebooky a prostředky pro interaktivní vyučování bude využito i v ostatních přírodovědeckých předmětech, pro které je zpracováno velké množství digitálních učebních materiálů. Cílem projektu je zvýšit motivaci žáků a kvalitu výuky přírodovědných a technických předmětů a poskytnout absolventům školy potřebné kompetence odpovídající požadavkům středních škol a zaměstnavatelů trhu práce. </w:t>
      </w:r>
    </w:p>
    <w:p w:rsidR="0083468E" w:rsidRDefault="0083468E" w:rsidP="00F20BFD">
      <w:pPr>
        <w:jc w:val="both"/>
      </w:pPr>
      <w:r>
        <w:t>Projekt je realizován na přelomu let 2014 a 2015, kdy v první p</w:t>
      </w:r>
      <w:bookmarkStart w:id="0" w:name="_GoBack"/>
      <w:bookmarkEnd w:id="0"/>
      <w:r>
        <w:t>olovině roku 2015 dojde k závěrečnému ukončení všech projektových aktivit a prací a k závěrečnému vyúčtování celé akce ve vztahu k poskytovateli dotace - tedy Úřad Regionální rady pro ROP NUTS II Moravskoslezsko.</w:t>
      </w:r>
    </w:p>
    <w:p w:rsidR="0083468E" w:rsidRDefault="0083468E" w:rsidP="00F20BFD">
      <w:r>
        <w:t>Žadatelem projektu a jeho realizátorem je Základní škola a Mateřská škola Petřvald okres Nový Jičín, příspěvková organizace, investorem (z pohledu kofinancování projektových výdajů) je obec Petřvald. Na vrub obecního rozpočtu jde 15 % z celkové částky způsobilých výdajů, zbylých 85 % z celkového plánovaného rozpočtu způsobilých výdajů bude financováno pomocí strukturálních fondů EU.</w:t>
      </w:r>
    </w:p>
    <w:sectPr w:rsidR="0083468E" w:rsidSect="0061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BFD"/>
    <w:rsid w:val="000259E4"/>
    <w:rsid w:val="0061506C"/>
    <w:rsid w:val="006B167A"/>
    <w:rsid w:val="00813309"/>
    <w:rsid w:val="0083468E"/>
    <w:rsid w:val="00887279"/>
    <w:rsid w:val="008A011A"/>
    <w:rsid w:val="00935567"/>
    <w:rsid w:val="00944416"/>
    <w:rsid w:val="00D95D2E"/>
    <w:rsid w:val="00E5389D"/>
    <w:rsid w:val="00F20BFD"/>
    <w:rsid w:val="00F3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237</Words>
  <Characters>1401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Barbora Dostálová</dc:creator>
  <cp:keywords/>
  <dc:description/>
  <cp:lastModifiedBy>Jirka</cp:lastModifiedBy>
  <cp:revision>2</cp:revision>
  <dcterms:created xsi:type="dcterms:W3CDTF">2014-11-17T19:03:00Z</dcterms:created>
  <dcterms:modified xsi:type="dcterms:W3CDTF">2014-11-17T19:03:00Z</dcterms:modified>
</cp:coreProperties>
</file>